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9"/>
        <w:ind w:firstLine="0"/>
        <w:rPr>
          <w:rFonts w:hint="default" w:ascii="宋体" w:eastAsia="宋体"/>
          <w:lang w:val="en-US"/>
        </w:rPr>
      </w:pPr>
      <w:r>
        <w:rPr>
          <w:rFonts w:hint="eastAsia" w:ascii="宋体" w:eastAsia="宋体"/>
          <w:spacing w:val="-25"/>
        </w:rPr>
        <w:t xml:space="preserve">附件 </w:t>
      </w:r>
      <w:r>
        <w:rPr>
          <w:rFonts w:hint="eastAsia" w:ascii="宋体" w:eastAsia="宋体"/>
          <w:lang w:val="en-US" w:eastAsia="zh-CN"/>
        </w:rPr>
        <w:t>1</w:t>
      </w:r>
    </w:p>
    <w:p>
      <w:pPr>
        <w:pStyle w:val="2"/>
        <w:spacing w:before="5"/>
        <w:ind w:left="0" w:firstLine="0"/>
        <w:rPr>
          <w:rFonts w:ascii="宋体"/>
          <w:sz w:val="40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面 试 人 员 守 则</w:t>
      </w:r>
    </w:p>
    <w:p>
      <w:pPr>
        <w:spacing w:after="0"/>
        <w:jc w:val="left"/>
        <w:rPr>
          <w:rFonts w:hint="eastAsia" w:ascii="方正小标宋简体" w:eastAsia="方正小标宋简体"/>
          <w:sz w:val="36"/>
        </w:rPr>
        <w:sectPr>
          <w:type w:val="continuous"/>
          <w:pgSz w:w="11910" w:h="16840"/>
          <w:pgMar w:top="1520" w:right="1560" w:bottom="280" w:left="1680" w:header="720" w:footer="720" w:gutter="0"/>
          <w:cols w:equalWidth="0" w:num="2">
            <w:col w:w="1211" w:space="1669"/>
            <w:col w:w="5790"/>
          </w:cols>
        </w:sectPr>
      </w:pPr>
    </w:p>
    <w:p>
      <w:pPr>
        <w:pStyle w:val="2"/>
        <w:ind w:left="0" w:firstLine="0"/>
        <w:rPr>
          <w:rFonts w:ascii="方正小标宋简体"/>
          <w:sz w:val="20"/>
        </w:rPr>
      </w:pPr>
    </w:p>
    <w:p>
      <w:pPr>
        <w:pStyle w:val="2"/>
        <w:spacing w:before="7"/>
        <w:ind w:left="0" w:firstLine="0"/>
        <w:rPr>
          <w:rFonts w:ascii="方正小标宋简体"/>
          <w:sz w:val="13"/>
        </w:rPr>
      </w:pPr>
    </w:p>
    <w:p>
      <w:pPr>
        <w:pStyle w:val="2"/>
        <w:spacing w:before="61" w:line="348" w:lineRule="auto"/>
        <w:ind w:right="212"/>
        <w:jc w:val="both"/>
      </w:pPr>
      <w:r>
        <w:rPr>
          <w:spacing w:val="-12"/>
        </w:rPr>
        <w:t>一、考生必须携带笔试准考证、有效居民身份证</w:t>
      </w:r>
      <w:r>
        <w:t>（</w:t>
      </w:r>
      <w:r>
        <w:rPr>
          <w:spacing w:val="-3"/>
        </w:rPr>
        <w:t>或临时身份证</w:t>
      </w:r>
      <w:r>
        <w:t>明），在规定时间内参加面试，违者以弃权对待，取消面试资格。</w:t>
      </w:r>
    </w:p>
    <w:p>
      <w:pPr>
        <w:pStyle w:val="2"/>
        <w:spacing w:line="348" w:lineRule="auto"/>
        <w:ind w:right="215"/>
        <w:jc w:val="both"/>
      </w:pPr>
      <w:r>
        <w:rPr>
          <w:spacing w:val="-10"/>
        </w:rPr>
        <w:t>二、考生要严格遵守考场纪律，不得以任何理由违反规定，否则</w:t>
      </w:r>
      <w:r>
        <w:t>将视情况给予纪律处分。</w:t>
      </w:r>
      <w:bookmarkStart w:id="0" w:name="_GoBack"/>
      <w:bookmarkEnd w:id="0"/>
    </w:p>
    <w:p>
      <w:pPr>
        <w:pStyle w:val="2"/>
        <w:spacing w:before="1" w:line="348" w:lineRule="auto"/>
        <w:ind w:right="210"/>
        <w:jc w:val="both"/>
      </w:pPr>
      <w:r>
        <w:rPr>
          <w:spacing w:val="-10"/>
        </w:rPr>
        <w:t>三、考生在参加面试期间不得随意出入候考室、休息室，不得携</w:t>
      </w:r>
      <w:r>
        <w:rPr>
          <w:spacing w:val="-15"/>
        </w:rPr>
        <w:t>带各种通讯工具、电子产品，已带入候考室的，应放在指定位置。面</w:t>
      </w:r>
      <w:r>
        <w:rPr>
          <w:spacing w:val="-11"/>
        </w:rPr>
        <w:t>试开始后，在候考室、思考室、面试室、休息室仍携带通讯工具、电</w:t>
      </w:r>
      <w:r>
        <w:t>子产品的，视为违纪，取消面试资格。</w:t>
      </w:r>
    </w:p>
    <w:p>
      <w:pPr>
        <w:pStyle w:val="2"/>
        <w:spacing w:line="348" w:lineRule="auto"/>
        <w:ind w:right="207"/>
        <w:jc w:val="both"/>
      </w:pPr>
      <w:r>
        <w:rPr>
          <w:spacing w:val="-11"/>
        </w:rPr>
        <w:t>四、考生须在规定时间到指定考点候考室报到参加抽签，按抽签</w:t>
      </w:r>
      <w:r>
        <w:rPr>
          <w:spacing w:val="-10"/>
        </w:rPr>
        <w:t>顺序参加面试。抽签开始时仍未到达候考室的，剩余签号为该考生顺</w:t>
      </w:r>
      <w:r>
        <w:rPr>
          <w:spacing w:val="-12"/>
        </w:rPr>
        <w:t>序号。第一名考生进入思考室后仍未到候考室报到或者证明身份材料</w:t>
      </w:r>
      <w:r>
        <w:t>不齐全的考生，视为自动弃权，取消面试资格。</w:t>
      </w:r>
    </w:p>
    <w:p>
      <w:pPr>
        <w:pStyle w:val="2"/>
        <w:spacing w:line="345" w:lineRule="auto"/>
        <w:ind w:right="635"/>
      </w:pPr>
      <w:r>
        <w:rPr>
          <w:spacing w:val="-17"/>
        </w:rPr>
        <w:t>五、考生在面试时不得携带任何物品和资料进入思考室、面试</w:t>
      </w:r>
      <w:r>
        <w:t>室。在规定的时间用完后，考生应停止思考、答题。</w:t>
      </w:r>
    </w:p>
    <w:p>
      <w:pPr>
        <w:spacing w:before="6" w:line="348" w:lineRule="auto"/>
        <w:ind w:left="124" w:right="109" w:firstLine="551"/>
        <w:jc w:val="left"/>
        <w:rPr>
          <w:b/>
          <w:sz w:val="28"/>
        </w:rPr>
      </w:pPr>
      <w:r>
        <w:rPr>
          <w:b/>
          <w:spacing w:val="-12"/>
          <w:sz w:val="28"/>
        </w:rPr>
        <w:t>六、考生进入思考室、面试室只准报本人的面试顺序号，不得以</w:t>
      </w:r>
      <w:r>
        <w:rPr>
          <w:b/>
          <w:spacing w:val="-13"/>
          <w:sz w:val="28"/>
        </w:rPr>
        <w:t xml:space="preserve">任何方式向考官或工作人员透露本人的姓名、工作单位等个人信息， </w:t>
      </w:r>
      <w:r>
        <w:rPr>
          <w:b/>
          <w:sz w:val="28"/>
        </w:rPr>
        <w:t>违者面试成绩按零分处理。</w:t>
      </w:r>
    </w:p>
    <w:p>
      <w:pPr>
        <w:pStyle w:val="2"/>
        <w:spacing w:line="348" w:lineRule="auto"/>
        <w:ind w:left="119" w:right="212"/>
        <w:jc w:val="both"/>
      </w:pPr>
      <w:r>
        <w:rPr>
          <w:spacing w:val="-12"/>
        </w:rPr>
        <w:t>七、考生面试结束后，立即离场，由工作人员引领到考生休息室</w:t>
      </w:r>
      <w:r>
        <w:t>等候，待面试全部结束并公布成绩后，统一离开考点。</w:t>
      </w:r>
    </w:p>
    <w:sectPr>
      <w:type w:val="continuous"/>
      <w:pgSz w:w="11910" w:h="16840"/>
      <w:pgMar w:top="152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WJhMjkzOGE4ZDM5YWUxMzY0ZTllOTdlMWFkODYifQ=="/>
  </w:docVars>
  <w:rsids>
    <w:rsidRoot w:val="00000000"/>
    <w:rsid w:val="0714561E"/>
    <w:rsid w:val="2C830EB5"/>
    <w:rsid w:val="65732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559"/>
    </w:pPr>
    <w:rPr>
      <w:rFonts w:ascii="仿宋_GB2312" w:hAnsi="仿宋_GB2312" w:eastAsia="仿宋_GB2312" w:cs="仿宋_GB2312"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491</Characters>
  <TotalTime>0</TotalTime>
  <ScaleCrop>false</ScaleCrop>
  <LinksUpToDate>false</LinksUpToDate>
  <CharactersWithSpaces>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2021-12-09T17:16:00Z</dcterms:created>
  <dc:creator>Administrator</dc:creator>
  <cp:lastModifiedBy>  Baby mama</cp:lastModifiedBy>
  <cp:lastPrinted>2022-11-15T07:20:00Z</cp:lastPrinted>
  <dcterms:modified xsi:type="dcterms:W3CDTF">2022-11-21T00:53:29Z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2021-12-09T00:00:00Z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3901C85A2C054DCE83E4C8F4528EAEC7</vt:lpwstr>
  </property>
</Properties>
</file>