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</w:t>
      </w:r>
      <w:r>
        <w:rPr>
          <w:rFonts w:hint="eastAsia"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报</w:t>
      </w:r>
      <w:r>
        <w:rPr>
          <w:rFonts w:hint="eastAsia"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说</w:t>
      </w:r>
      <w:r>
        <w:rPr>
          <w:rFonts w:hint="eastAsia"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明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请报名人员认真阅读填报说明，从报名系统填写报名信息，信息务必真实、准确、规范、清晰。报名系统将根据填写内容自动生成《202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东营市市级</w:t>
      </w:r>
      <w:r>
        <w:rPr>
          <w:rFonts w:hint="eastAsia" w:eastAsia="仿宋_GB2312"/>
          <w:color w:val="auto"/>
          <w:sz w:val="32"/>
          <w:szCs w:val="32"/>
          <w:highlight w:val="none"/>
        </w:rPr>
        <w:t>机关</w:t>
      </w:r>
      <w:r>
        <w:rPr>
          <w:rFonts w:eastAsia="仿宋_GB2312"/>
          <w:color w:val="auto"/>
          <w:sz w:val="32"/>
          <w:szCs w:val="32"/>
          <w:highlight w:val="none"/>
        </w:rPr>
        <w:t>公开遴选公务员报名推荐表》。其中，“本人承诺”栏目须由报名人员手写签名。现将有关事项说明如下：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1. 姓名（包括少数民族用名）：填写本人真实姓名，并与身份证登记姓名保持一致。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2. 参加工作时间：填写首次参加工作的时间，填写到月。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3. 公务员（参公）工作经历年限、基层工作经历年限：时间可累积计算。截止到202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eastAsia="仿宋_GB2312"/>
          <w:color w:val="auto"/>
          <w:sz w:val="32"/>
          <w:szCs w:val="32"/>
          <w:highlight w:val="none"/>
        </w:rPr>
        <w:t>月，如基层工作经历时间为2年以上不满3年的，按2年填写。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4. 现工作单位及职务职级：填写本人目前所在机关、处（科）室及所任职务职级。例如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东营市某区</w:t>
      </w:r>
      <w:r>
        <w:rPr>
          <w:rFonts w:eastAsia="仿宋_GB2312"/>
          <w:color w:val="auto"/>
          <w:sz w:val="32"/>
          <w:szCs w:val="32"/>
          <w:highlight w:val="none"/>
        </w:rPr>
        <w:t>某局某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室副主任</w:t>
      </w:r>
      <w:r>
        <w:rPr>
          <w:rFonts w:eastAsia="仿宋_GB2312"/>
          <w:color w:val="auto"/>
          <w:sz w:val="32"/>
          <w:szCs w:val="32"/>
          <w:highlight w:val="none"/>
        </w:rPr>
        <w:t>、三级主任科员。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5. 现工作单位机构层级：在下拉列表中选择本人现工作单位的层级，选项包括市级、县（市、区）级、街道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级、</w:t>
      </w:r>
      <w:r>
        <w:rPr>
          <w:rFonts w:eastAsia="仿宋_GB2312"/>
          <w:color w:val="auto"/>
          <w:sz w:val="32"/>
          <w:szCs w:val="32"/>
          <w:highlight w:val="none"/>
        </w:rPr>
        <w:t>乡镇级。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6．在本级机关单位工作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年限</w:t>
      </w:r>
      <w:r>
        <w:rPr>
          <w:rFonts w:eastAsia="仿宋_GB2312"/>
          <w:color w:val="auto"/>
          <w:sz w:val="32"/>
          <w:szCs w:val="32"/>
          <w:highlight w:val="none"/>
        </w:rPr>
        <w:t>：时间可累积计算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eastAsia="仿宋_GB2312"/>
          <w:color w:val="auto"/>
          <w:sz w:val="32"/>
          <w:szCs w:val="32"/>
          <w:highlight w:val="none"/>
        </w:rPr>
        <w:t>截止到202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eastAsia="仿宋_GB2312"/>
          <w:color w:val="auto"/>
          <w:sz w:val="32"/>
          <w:szCs w:val="32"/>
          <w:highlight w:val="none"/>
        </w:rPr>
        <w:t>如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在</w:t>
      </w:r>
      <w:r>
        <w:rPr>
          <w:rFonts w:eastAsia="仿宋_GB2312"/>
          <w:color w:val="auto"/>
          <w:sz w:val="32"/>
          <w:szCs w:val="32"/>
          <w:highlight w:val="none"/>
        </w:rPr>
        <w:t>乡镇工作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5年，</w:t>
      </w:r>
      <w:r>
        <w:rPr>
          <w:rFonts w:hint="default" w:eastAsia="仿宋_GB2312"/>
          <w:color w:val="auto"/>
          <w:sz w:val="32"/>
          <w:szCs w:val="32"/>
          <w:highlight w:val="none"/>
          <w:lang w:val="en" w:eastAsia="zh-CN"/>
        </w:rPr>
        <w:t>后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调入县直部门工作2年，</w:t>
      </w:r>
      <w:r>
        <w:rPr>
          <w:rFonts w:hint="default" w:eastAsia="仿宋_GB2312"/>
          <w:color w:val="auto"/>
          <w:sz w:val="32"/>
          <w:szCs w:val="32"/>
          <w:highlight w:val="none"/>
          <w:lang w:val="en" w:eastAsia="zh-CN"/>
        </w:rPr>
        <w:t>现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又调入街道工作1年，则填写6年</w:t>
      </w:r>
      <w:r>
        <w:rPr>
          <w:rFonts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 xml:space="preserve">7. 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毕业院校系及专业、相应学历、相应学位</w:t>
      </w:r>
      <w:r>
        <w:rPr>
          <w:rFonts w:eastAsia="仿宋_GB2312"/>
          <w:color w:val="auto"/>
          <w:sz w:val="32"/>
          <w:szCs w:val="32"/>
          <w:highlight w:val="none"/>
        </w:rPr>
        <w:t>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根据报考</w:t>
      </w:r>
      <w:r>
        <w:rPr>
          <w:rFonts w:eastAsia="仿宋_GB2312"/>
          <w:color w:val="auto"/>
          <w:sz w:val="32"/>
          <w:szCs w:val="32"/>
          <w:highlight w:val="none"/>
        </w:rPr>
        <w:t>职位对专业及学历学位的要求填写。</w:t>
      </w:r>
      <w:r>
        <w:rPr>
          <w:rFonts w:hint="eastAsia" w:eastAsia="仿宋_GB2312"/>
          <w:color w:val="auto"/>
          <w:sz w:val="32"/>
          <w:szCs w:val="32"/>
          <w:highlight w:val="none"/>
        </w:rPr>
        <w:t>如某大学法学系某某专业、全日制本科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  <w:highlight w:val="none"/>
        </w:rPr>
        <w:t>法学学士。</w:t>
      </w:r>
      <w:r>
        <w:rPr>
          <w:rFonts w:eastAsia="仿宋_GB2312"/>
          <w:color w:val="auto"/>
          <w:sz w:val="32"/>
          <w:szCs w:val="32"/>
          <w:highlight w:val="none"/>
        </w:rPr>
        <w:t>报考职位对专业没有要求</w:t>
      </w:r>
      <w:r>
        <w:rPr>
          <w:rFonts w:hint="eastAsia" w:eastAsia="仿宋_GB2312"/>
          <w:color w:val="auto"/>
          <w:sz w:val="32"/>
          <w:szCs w:val="32"/>
          <w:highlight w:val="none"/>
        </w:rPr>
        <w:t>的</w:t>
      </w:r>
      <w:r>
        <w:rPr>
          <w:rFonts w:eastAsia="仿宋_GB2312"/>
          <w:color w:val="auto"/>
          <w:sz w:val="32"/>
          <w:szCs w:val="32"/>
          <w:highlight w:val="none"/>
        </w:rPr>
        <w:t>，则填写最高学历的</w:t>
      </w:r>
      <w:r>
        <w:rPr>
          <w:rFonts w:hint="eastAsia" w:eastAsia="仿宋_GB2312"/>
          <w:color w:val="auto"/>
          <w:sz w:val="32"/>
          <w:szCs w:val="32"/>
          <w:highlight w:val="none"/>
        </w:rPr>
        <w:t>毕业院校系及专业、相应</w:t>
      </w:r>
      <w:r>
        <w:rPr>
          <w:rFonts w:eastAsia="仿宋_GB2312"/>
          <w:color w:val="auto"/>
          <w:sz w:val="32"/>
          <w:szCs w:val="32"/>
          <w:highlight w:val="none"/>
        </w:rPr>
        <w:t>学历、相应</w:t>
      </w:r>
      <w:r>
        <w:rPr>
          <w:rFonts w:hint="eastAsia" w:eastAsia="仿宋_GB2312"/>
          <w:color w:val="auto"/>
          <w:sz w:val="32"/>
          <w:szCs w:val="32"/>
          <w:highlight w:val="none"/>
        </w:rPr>
        <w:t>学位</w:t>
      </w:r>
      <w:r>
        <w:rPr>
          <w:rFonts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 xml:space="preserve">8. </w:t>
      </w:r>
      <w:r>
        <w:rPr>
          <w:rFonts w:hint="eastAsia" w:eastAsia="仿宋_GB2312"/>
          <w:color w:val="auto"/>
          <w:sz w:val="32"/>
          <w:szCs w:val="32"/>
          <w:highlight w:val="none"/>
        </w:rPr>
        <w:t>最高</w:t>
      </w:r>
      <w:r>
        <w:rPr>
          <w:rFonts w:eastAsia="仿宋_GB2312"/>
          <w:color w:val="auto"/>
          <w:sz w:val="32"/>
          <w:szCs w:val="32"/>
          <w:highlight w:val="none"/>
        </w:rPr>
        <w:t>学历：填写通过全日制或在职教育获得的最高学历。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 xml:space="preserve">9. </w:t>
      </w:r>
      <w:r>
        <w:rPr>
          <w:rFonts w:hint="eastAsia" w:eastAsia="仿宋_GB2312"/>
          <w:color w:val="auto"/>
          <w:sz w:val="32"/>
          <w:szCs w:val="32"/>
          <w:highlight w:val="none"/>
        </w:rPr>
        <w:t>最高</w:t>
      </w:r>
      <w:r>
        <w:rPr>
          <w:rFonts w:eastAsia="仿宋_GB2312"/>
          <w:color w:val="auto"/>
          <w:sz w:val="32"/>
          <w:szCs w:val="32"/>
          <w:highlight w:val="none"/>
        </w:rPr>
        <w:t>学位：填写通过全日制或在职教育获得的最高学位。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10. 学习经历：填写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高中</w:t>
      </w:r>
      <w:r>
        <w:rPr>
          <w:rFonts w:eastAsia="仿宋_GB2312"/>
          <w:color w:val="auto"/>
          <w:sz w:val="32"/>
          <w:szCs w:val="32"/>
          <w:highlight w:val="none"/>
        </w:rPr>
        <w:t>阶段及以后的学习经历，注明时间、院系、全日制或在职学习、专业学历、学位。例如：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2006</w:t>
      </w:r>
      <w:r>
        <w:rPr>
          <w:rFonts w:hint="default" w:eastAsia="仿宋_GB2312"/>
          <w:color w:val="auto"/>
          <w:sz w:val="32"/>
          <w:szCs w:val="32"/>
          <w:highlight w:val="none"/>
          <w:lang w:val="en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09</w:t>
      </w:r>
      <w:r>
        <w:rPr>
          <w:rFonts w:eastAsia="仿宋_GB2312"/>
          <w:color w:val="auto"/>
          <w:sz w:val="32"/>
          <w:szCs w:val="32"/>
          <w:highlight w:val="none"/>
        </w:rPr>
        <w:t>—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2009</w:t>
      </w:r>
      <w:r>
        <w:rPr>
          <w:rFonts w:hint="default" w:eastAsia="仿宋_GB2312"/>
          <w:color w:val="auto"/>
          <w:sz w:val="32"/>
          <w:szCs w:val="32"/>
          <w:highlight w:val="none"/>
          <w:lang w:val="en" w:eastAsia="zh-CN"/>
        </w:rPr>
        <w:t>.0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7，某市某中学学生。</w:t>
      </w:r>
      <w:r>
        <w:rPr>
          <w:rFonts w:eastAsia="仿宋_GB2312"/>
          <w:color w:val="auto"/>
          <w:sz w:val="32"/>
          <w:szCs w:val="32"/>
          <w:highlight w:val="none"/>
        </w:rPr>
        <w:t>2009</w:t>
      </w:r>
      <w:r>
        <w:rPr>
          <w:rFonts w:hint="default" w:eastAsia="仿宋_GB2312"/>
          <w:color w:val="auto"/>
          <w:sz w:val="32"/>
          <w:szCs w:val="32"/>
          <w:highlight w:val="none"/>
          <w:lang w:val="en"/>
        </w:rPr>
        <w:t>.0</w:t>
      </w:r>
      <w:r>
        <w:rPr>
          <w:rFonts w:eastAsia="仿宋_GB2312"/>
          <w:color w:val="auto"/>
          <w:sz w:val="32"/>
          <w:szCs w:val="32"/>
          <w:highlight w:val="none"/>
        </w:rPr>
        <w:t>9—2013</w:t>
      </w:r>
      <w:r>
        <w:rPr>
          <w:rFonts w:hint="default" w:eastAsia="仿宋_GB2312"/>
          <w:color w:val="auto"/>
          <w:sz w:val="32"/>
          <w:szCs w:val="32"/>
          <w:highlight w:val="none"/>
          <w:lang w:val="en"/>
        </w:rPr>
        <w:t>.0</w:t>
      </w:r>
      <w:r>
        <w:rPr>
          <w:rFonts w:eastAsia="仿宋_GB2312"/>
          <w:color w:val="auto"/>
          <w:sz w:val="32"/>
          <w:szCs w:val="32"/>
          <w:highlight w:val="none"/>
        </w:rPr>
        <w:t>7，某大学法学系，全日制学习，某某专业本科，法学学士。2014</w:t>
      </w:r>
      <w:r>
        <w:rPr>
          <w:rFonts w:hint="default" w:eastAsia="仿宋_GB2312"/>
          <w:color w:val="auto"/>
          <w:sz w:val="32"/>
          <w:szCs w:val="32"/>
          <w:highlight w:val="none"/>
          <w:lang w:val="en"/>
        </w:rPr>
        <w:t>.0</w:t>
      </w:r>
      <w:r>
        <w:rPr>
          <w:rFonts w:eastAsia="仿宋_GB2312"/>
          <w:color w:val="auto"/>
          <w:sz w:val="32"/>
          <w:szCs w:val="32"/>
          <w:highlight w:val="none"/>
        </w:rPr>
        <w:t>9—2017</w:t>
      </w:r>
      <w:r>
        <w:rPr>
          <w:rFonts w:hint="default" w:eastAsia="仿宋_GB2312"/>
          <w:color w:val="auto"/>
          <w:sz w:val="32"/>
          <w:szCs w:val="32"/>
          <w:highlight w:val="none"/>
          <w:lang w:val="en"/>
        </w:rPr>
        <w:t>.0</w:t>
      </w:r>
      <w:r>
        <w:rPr>
          <w:rFonts w:eastAsia="仿宋_GB2312"/>
          <w:color w:val="auto"/>
          <w:sz w:val="32"/>
          <w:szCs w:val="32"/>
          <w:highlight w:val="none"/>
        </w:rPr>
        <w:t>7，某大学某某学院，在职学习，某某专业研究生，某某硕士。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 xml:space="preserve">11. 工作经历：按工作单位、职务职级层次分段填写，填写应完整连贯，其中，机关工作经历应填写到处（科）室。借调工作经历以及与报考职位资格条件要求相关的工作经历应注明。例如：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20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09</w:t>
      </w:r>
      <w:r>
        <w:rPr>
          <w:rFonts w:hint="default" w:eastAsia="仿宋_GB2312"/>
          <w:color w:val="auto"/>
          <w:sz w:val="32"/>
          <w:szCs w:val="32"/>
          <w:highlight w:val="none"/>
          <w:lang w:val="en"/>
        </w:rPr>
        <w:t>.0</w:t>
      </w:r>
      <w:r>
        <w:rPr>
          <w:rFonts w:eastAsia="仿宋_GB2312"/>
          <w:color w:val="auto"/>
          <w:sz w:val="32"/>
          <w:szCs w:val="32"/>
          <w:highlight w:val="none"/>
        </w:rPr>
        <w:t>8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—</w:t>
      </w:r>
      <w:r>
        <w:rPr>
          <w:rFonts w:eastAsia="仿宋_GB2312"/>
          <w:color w:val="auto"/>
          <w:sz w:val="32"/>
          <w:szCs w:val="32"/>
          <w:highlight w:val="none"/>
        </w:rPr>
        <w:t>201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eastAsia="仿宋_GB2312"/>
          <w:color w:val="auto"/>
          <w:sz w:val="32"/>
          <w:szCs w:val="32"/>
          <w:highlight w:val="none"/>
          <w:lang w:val="en" w:eastAsia="zh-CN"/>
        </w:rPr>
        <w:t>.0</w:t>
      </w:r>
      <w:r>
        <w:rPr>
          <w:rFonts w:eastAsia="仿宋_GB2312"/>
          <w:color w:val="auto"/>
          <w:sz w:val="32"/>
          <w:szCs w:val="32"/>
          <w:highlight w:val="none"/>
        </w:rPr>
        <w:t>8，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东营市某区</w:t>
      </w:r>
      <w:r>
        <w:rPr>
          <w:rFonts w:eastAsia="仿宋_GB2312"/>
          <w:color w:val="auto"/>
          <w:sz w:val="32"/>
          <w:szCs w:val="32"/>
          <w:highlight w:val="none"/>
        </w:rPr>
        <w:t>某局某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室</w:t>
      </w:r>
      <w:r>
        <w:rPr>
          <w:rFonts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试用期公务员</w:t>
      </w:r>
      <w:r>
        <w:rPr>
          <w:rFonts w:eastAsia="仿宋_GB2312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2010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.0</w:t>
      </w:r>
      <w:r>
        <w:rPr>
          <w:rFonts w:eastAsia="仿宋_GB2312"/>
          <w:color w:val="auto"/>
          <w:sz w:val="32"/>
          <w:szCs w:val="32"/>
          <w:highlight w:val="none"/>
        </w:rPr>
        <w:t>8—2013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.0</w:t>
      </w:r>
      <w:r>
        <w:rPr>
          <w:rFonts w:eastAsia="仿宋_GB2312"/>
          <w:color w:val="auto"/>
          <w:sz w:val="32"/>
          <w:szCs w:val="32"/>
          <w:highlight w:val="none"/>
        </w:rPr>
        <w:t>8，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东营市某区</w:t>
      </w:r>
      <w:r>
        <w:rPr>
          <w:rFonts w:eastAsia="仿宋_GB2312"/>
          <w:color w:val="auto"/>
          <w:sz w:val="32"/>
          <w:szCs w:val="32"/>
          <w:highlight w:val="none"/>
        </w:rPr>
        <w:t>某局某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室</w:t>
      </w:r>
      <w:r>
        <w:rPr>
          <w:rFonts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一级</w:t>
      </w:r>
      <w:r>
        <w:rPr>
          <w:rFonts w:eastAsia="仿宋_GB2312"/>
          <w:color w:val="auto"/>
          <w:sz w:val="32"/>
          <w:szCs w:val="32"/>
          <w:highlight w:val="none"/>
        </w:rPr>
        <w:t>科员；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2013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.0</w:t>
      </w:r>
      <w:r>
        <w:rPr>
          <w:rFonts w:eastAsia="仿宋_GB2312"/>
          <w:color w:val="auto"/>
          <w:sz w:val="32"/>
          <w:szCs w:val="32"/>
          <w:highlight w:val="none"/>
        </w:rPr>
        <w:t>8—2019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.0</w:t>
      </w:r>
      <w:r>
        <w:rPr>
          <w:rFonts w:eastAsia="仿宋_GB2312"/>
          <w:color w:val="auto"/>
          <w:sz w:val="32"/>
          <w:szCs w:val="32"/>
          <w:highlight w:val="none"/>
        </w:rPr>
        <w:t>7，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东营市某区</w:t>
      </w:r>
      <w:r>
        <w:rPr>
          <w:rFonts w:eastAsia="仿宋_GB2312"/>
          <w:color w:val="auto"/>
          <w:sz w:val="32"/>
          <w:szCs w:val="32"/>
          <w:highlight w:val="none"/>
        </w:rPr>
        <w:t>某局某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室</w:t>
      </w:r>
      <w:r>
        <w:rPr>
          <w:rFonts w:eastAsia="仿宋_GB2312"/>
          <w:color w:val="auto"/>
          <w:sz w:val="32"/>
          <w:szCs w:val="32"/>
          <w:highlight w:val="none"/>
        </w:rPr>
        <w:t>，四级主任科员；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（2014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.04</w:t>
      </w:r>
      <w:r>
        <w:rPr>
          <w:rFonts w:eastAsia="仿宋_GB2312"/>
          <w:color w:val="auto"/>
          <w:sz w:val="32"/>
          <w:szCs w:val="32"/>
          <w:highlight w:val="none"/>
        </w:rPr>
        <w:t>—201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4.06</w:t>
      </w:r>
      <w:r>
        <w:rPr>
          <w:rFonts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东营市</w:t>
      </w:r>
      <w:r>
        <w:rPr>
          <w:rFonts w:eastAsia="仿宋_GB2312"/>
          <w:color w:val="auto"/>
          <w:sz w:val="32"/>
          <w:szCs w:val="32"/>
          <w:highlight w:val="none"/>
        </w:rPr>
        <w:t>某局，借调工作）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2019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.0</w:t>
      </w:r>
      <w:r>
        <w:rPr>
          <w:rFonts w:eastAsia="仿宋_GB2312"/>
          <w:color w:val="auto"/>
          <w:sz w:val="32"/>
          <w:szCs w:val="32"/>
          <w:highlight w:val="none"/>
        </w:rPr>
        <w:t>7—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东营市某区</w:t>
      </w:r>
      <w:r>
        <w:rPr>
          <w:rFonts w:eastAsia="仿宋_GB2312"/>
          <w:color w:val="auto"/>
          <w:sz w:val="32"/>
          <w:szCs w:val="32"/>
          <w:highlight w:val="none"/>
        </w:rPr>
        <w:t>某局某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室</w:t>
      </w:r>
      <w:r>
        <w:rPr>
          <w:rFonts w:eastAsia="仿宋_GB2312"/>
          <w:color w:val="auto"/>
          <w:sz w:val="32"/>
          <w:szCs w:val="32"/>
          <w:highlight w:val="none"/>
        </w:rPr>
        <w:t>，三级主任科员。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12. 年度考核情况：按照年度考核等次如实填写，主要包括3种情况：优秀、称职和试用期不确定等次。如当年尚未进入机关工作（如在企业工作等）或未参加工作，则填写“未在机关工作”或“未参加工作”。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13. 家庭主要成员情况：已婚者填写配偶、子女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eastAsia="仿宋_GB2312"/>
          <w:color w:val="auto"/>
          <w:sz w:val="32"/>
          <w:szCs w:val="32"/>
          <w:highlight w:val="none"/>
        </w:rPr>
        <w:t>父母和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配偶父母</w:t>
      </w:r>
      <w:r>
        <w:rPr>
          <w:rFonts w:eastAsia="仿宋_GB2312"/>
          <w:color w:val="auto"/>
          <w:sz w:val="32"/>
          <w:szCs w:val="32"/>
          <w:highlight w:val="none"/>
        </w:rPr>
        <w:t>相关情况，未婚者填写父母</w:t>
      </w:r>
      <w:r>
        <w:rPr>
          <w:rFonts w:eastAsia="仿宋_GB2312"/>
          <w:color w:val="auto"/>
          <w:sz w:val="32"/>
          <w:szCs w:val="32"/>
          <w:highlight w:val="none"/>
          <w:lang w:val="en"/>
        </w:rPr>
        <w:t>、兄弟姐妹</w:t>
      </w:r>
      <w:r>
        <w:rPr>
          <w:rFonts w:eastAsia="仿宋_GB2312"/>
          <w:color w:val="auto"/>
          <w:sz w:val="32"/>
          <w:szCs w:val="32"/>
          <w:highlight w:val="none"/>
        </w:rPr>
        <w:t>相关情况，离异或丧偶者填写父母、子女相关情况。格式为姓名、关系、所在单位及职务。例如：王某，父亲，某市第一中学教师。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14. 本人承诺：报名人员对信息的真实性进行承诺，信息不实引起的相关责任由报名人员本人承担。签名务必由本人手写。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15. 任免机关</w:t>
      </w:r>
      <w:r>
        <w:rPr>
          <w:rFonts w:hint="eastAsia" w:eastAsia="仿宋_GB2312"/>
          <w:color w:val="auto"/>
          <w:sz w:val="32"/>
          <w:szCs w:val="32"/>
          <w:highlight w:val="none"/>
        </w:rPr>
        <w:t>党委</w:t>
      </w:r>
      <w:r>
        <w:rPr>
          <w:rFonts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党组</w:t>
      </w:r>
      <w:r>
        <w:rPr>
          <w:rFonts w:eastAsia="仿宋_GB2312"/>
          <w:color w:val="auto"/>
          <w:sz w:val="32"/>
          <w:szCs w:val="32"/>
          <w:highlight w:val="none"/>
        </w:rPr>
        <w:t>）推荐意见：任免机关</w:t>
      </w:r>
      <w:r>
        <w:rPr>
          <w:rFonts w:hint="eastAsia" w:eastAsia="仿宋_GB2312"/>
          <w:color w:val="auto"/>
          <w:sz w:val="32"/>
          <w:szCs w:val="32"/>
          <w:highlight w:val="none"/>
        </w:rPr>
        <w:t>党委</w:t>
      </w:r>
      <w:r>
        <w:rPr>
          <w:rFonts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党组</w:t>
      </w:r>
      <w:r>
        <w:rPr>
          <w:rFonts w:eastAsia="仿宋_GB2312"/>
          <w:color w:val="auto"/>
          <w:sz w:val="32"/>
          <w:szCs w:val="32"/>
          <w:highlight w:val="none"/>
        </w:rPr>
        <w:t>）同意推荐的，在指定位置盖章并填写联系人、联系电话。公章图案应工整清晰。县（市、区）、乡镇（街道）公务员，原则上由当地县级</w:t>
      </w:r>
      <w:r>
        <w:rPr>
          <w:rFonts w:eastAsia="仿宋_GB2312"/>
          <w:color w:val="auto"/>
          <w:sz w:val="32"/>
          <w:szCs w:val="32"/>
          <w:highlight w:val="none"/>
          <w:lang w:val="en"/>
        </w:rPr>
        <w:t>公务员主管部门</w:t>
      </w:r>
      <w:r>
        <w:rPr>
          <w:rFonts w:eastAsia="仿宋_GB2312"/>
          <w:color w:val="auto"/>
          <w:sz w:val="32"/>
          <w:szCs w:val="32"/>
          <w:highlight w:val="none"/>
        </w:rPr>
        <w:t>负责组织推荐。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16. 其他：注明以上栏目之外的重要信息，例如报考职位要求的相关行业资格证书、获得市（地）级以上重要表彰奖励等情况。如没有则填“无”。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17. 填报职位：根据《202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东营市市</w:t>
      </w:r>
      <w:bookmarkStart w:id="0" w:name="_GoBack"/>
      <w:bookmarkEnd w:id="0"/>
      <w:r>
        <w:rPr>
          <w:rFonts w:hint="eastAsia" w:eastAsia="仿宋_GB2312"/>
          <w:color w:val="auto"/>
          <w:sz w:val="32"/>
          <w:szCs w:val="32"/>
          <w:highlight w:val="none"/>
        </w:rPr>
        <w:t>级</w:t>
      </w:r>
      <w:r>
        <w:rPr>
          <w:rFonts w:eastAsia="仿宋_GB2312"/>
          <w:color w:val="auto"/>
          <w:sz w:val="32"/>
          <w:szCs w:val="32"/>
          <w:highlight w:val="none"/>
        </w:rPr>
        <w:t>机关公开遴选公务员职位表》公布内容选择。</w:t>
      </w:r>
    </w:p>
    <w:p/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36"/>
    <w:rsid w:val="000E2A0D"/>
    <w:rsid w:val="00323983"/>
    <w:rsid w:val="0078049F"/>
    <w:rsid w:val="00986120"/>
    <w:rsid w:val="00991236"/>
    <w:rsid w:val="00A073EF"/>
    <w:rsid w:val="00A24D51"/>
    <w:rsid w:val="00A506C7"/>
    <w:rsid w:val="00E00ECD"/>
    <w:rsid w:val="00F54FA6"/>
    <w:rsid w:val="29BF6AB4"/>
    <w:rsid w:val="4FFFC805"/>
    <w:rsid w:val="5EDEAD01"/>
    <w:rsid w:val="6FBFA164"/>
    <w:rsid w:val="7F9E28A8"/>
    <w:rsid w:val="B7EBD85B"/>
    <w:rsid w:val="BD3E6F6C"/>
    <w:rsid w:val="DB709BD5"/>
    <w:rsid w:val="EB2F9347"/>
    <w:rsid w:val="EDE72C5E"/>
    <w:rsid w:val="EF775553"/>
    <w:rsid w:val="EF778FBE"/>
    <w:rsid w:val="F37DBCAD"/>
    <w:rsid w:val="F57DAAA9"/>
    <w:rsid w:val="FAFC08B6"/>
    <w:rsid w:val="FDF7E235"/>
    <w:rsid w:val="FFE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 w:hAnsi="Times New Roman" w:eastAsia="宋体" w:cs="宋体"/>
      <w:szCs w:val="22"/>
    </w:rPr>
  </w:style>
  <w:style w:type="paragraph" w:customStyle="1" w:styleId="3">
    <w:name w:val="Body Text Indent_f77f72b6-f40b-4644-955b-05e6e524d3cb"/>
    <w:basedOn w:val="1"/>
    <w:qFormat/>
    <w:uiPriority w:val="0"/>
    <w:pPr>
      <w:ind w:left="420" w:leftChars="200"/>
    </w:pPr>
    <w:rPr>
      <w:kern w:val="0"/>
      <w:sz w:val="24"/>
      <w:szCs w:val="20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0">
    <w:name w:val="Char1 Char Char Char"/>
    <w:basedOn w:val="1"/>
    <w:qFormat/>
    <w:uiPriority w:val="0"/>
  </w:style>
  <w:style w:type="paragraph" w:customStyle="1" w:styleId="11">
    <w:name w:val="Char1 Char Char Char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235</Words>
  <Characters>1345</Characters>
  <Lines>11</Lines>
  <Paragraphs>3</Paragraphs>
  <TotalTime>0</TotalTime>
  <ScaleCrop>false</ScaleCrop>
  <LinksUpToDate>false</LinksUpToDate>
  <CharactersWithSpaces>1577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2020-08-22T11:29:00Z</dcterms:created>
  <dc:creator>李凯</dc:creator>
  <cp:lastModifiedBy>DYXC</cp:lastModifiedBy>
  <dcterms:modified xsi:type="dcterms:W3CDTF">2022-08-25T08:50:11Z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